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170E8" w14:textId="11026A2C" w:rsidR="00C26273" w:rsidRDefault="00C26273" w:rsidP="00C26273"/>
    <w:p w14:paraId="094557B5" w14:textId="73EA2A0C" w:rsidR="0026233F" w:rsidRDefault="0026233F" w:rsidP="002B4176">
      <w:pPr>
        <w:pStyle w:val="Title"/>
      </w:pPr>
      <w:r w:rsidRPr="00FB7657">
        <w:rPr>
          <w:noProof/>
          <w:lang w:eastAsia="en-AU"/>
        </w:rPr>
        <w:drawing>
          <wp:anchor distT="0" distB="0" distL="114300" distR="114300" simplePos="0" relativeHeight="251657216" behindDoc="1" locked="1" layoutInCell="1" allowOverlap="1" wp14:anchorId="2876FA53" wp14:editId="795C045E">
            <wp:simplePos x="0" y="0"/>
            <wp:positionH relativeFrom="page">
              <wp:posOffset>1069340</wp:posOffset>
            </wp:positionH>
            <wp:positionV relativeFrom="page">
              <wp:posOffset>663575</wp:posOffset>
            </wp:positionV>
            <wp:extent cx="3204000" cy="1022400"/>
            <wp:effectExtent l="0" t="0" r="0" b="6350"/>
            <wp:wrapTight wrapText="bothSides">
              <wp:wrapPolygon edited="0">
                <wp:start x="0" y="0"/>
                <wp:lineTo x="0" y="21332"/>
                <wp:lineTo x="21450" y="21332"/>
                <wp:lineTo x="21450" y="0"/>
                <wp:lineTo x="0" y="0"/>
              </wp:wrapPolygon>
            </wp:wrapTight>
            <wp:docPr id="12" name="Picture 12" descr="C:\Users\u6665830\OneDrive\BRF\New Illumina Order Forms\Even Newer Forms\20200528-_ANU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6665830\OneDrive\BRF\New Illumina Order Forms\Even Newer Forms\20200528-_ANU4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0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45E9" w14:textId="77777777" w:rsidR="0026233F" w:rsidRPr="0026233F" w:rsidRDefault="0026233F" w:rsidP="0026233F"/>
    <w:p w14:paraId="494AFF39" w14:textId="31D98359" w:rsidR="00C26273" w:rsidRPr="00440292" w:rsidRDefault="00D86AFC" w:rsidP="002B4176">
      <w:pPr>
        <w:pStyle w:val="Title"/>
      </w:pPr>
      <w:r w:rsidRPr="00440292">
        <w:t>N</w:t>
      </w:r>
      <w:r w:rsidR="00BF079C">
        <w:t>extSeq</w:t>
      </w:r>
      <w:r w:rsidRPr="00440292">
        <w:t xml:space="preserve"> </w:t>
      </w:r>
      <w:r w:rsidR="00BF079C">
        <w:t>2</w:t>
      </w:r>
      <w:r w:rsidRPr="00440292">
        <w:t>000 Order Form</w:t>
      </w:r>
    </w:p>
    <w:p w14:paraId="5D2E0ED0" w14:textId="5C5367C0" w:rsidR="00C26273" w:rsidRDefault="0027604F" w:rsidP="00C26273">
      <w:pPr>
        <w:pStyle w:val="Subtitle"/>
      </w:pPr>
      <w:r>
        <w:t>For libraries to be prepared by the BRF</w:t>
      </w:r>
    </w:p>
    <w:p w14:paraId="4AFB2AFC" w14:textId="71AF54EC" w:rsidR="001B0C0A" w:rsidRDefault="001B0C0A" w:rsidP="001B0C0A"/>
    <w:p w14:paraId="20ACF531" w14:textId="77777777" w:rsidR="001B0C0A" w:rsidRDefault="001B0C0A" w:rsidP="001B0C0A">
      <w:pPr>
        <w:spacing w:after="240"/>
        <w:rPr>
          <w:b/>
          <w:sz w:val="28"/>
        </w:rPr>
      </w:pPr>
      <w:r>
        <w:rPr>
          <w:b/>
          <w:sz w:val="28"/>
        </w:rPr>
        <w:t>Contact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1B0C0A" w14:paraId="0A6B1B8B" w14:textId="77777777" w:rsidTr="001B0C0A">
        <w:tc>
          <w:tcPr>
            <w:tcW w:w="4442" w:type="dxa"/>
          </w:tcPr>
          <w:p w14:paraId="26472501" w14:textId="2EE19699" w:rsidR="001B0C0A" w:rsidRPr="000D35E3" w:rsidRDefault="001B0C0A" w:rsidP="006060FA">
            <w:pPr>
              <w:rPr>
                <w:sz w:val="24"/>
              </w:rPr>
            </w:pPr>
            <w:r w:rsidRPr="000D35E3">
              <w:rPr>
                <w:sz w:val="24"/>
              </w:rPr>
              <w:t>Date:</w:t>
            </w:r>
          </w:p>
        </w:tc>
        <w:tc>
          <w:tcPr>
            <w:tcW w:w="4443" w:type="dxa"/>
          </w:tcPr>
          <w:p w14:paraId="126366CA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2D3AB5DD" w14:textId="77777777" w:rsidTr="001B0C0A">
        <w:tc>
          <w:tcPr>
            <w:tcW w:w="4442" w:type="dxa"/>
          </w:tcPr>
          <w:p w14:paraId="4A0C53E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Customer name:</w:t>
            </w:r>
          </w:p>
        </w:tc>
        <w:tc>
          <w:tcPr>
            <w:tcW w:w="4443" w:type="dxa"/>
          </w:tcPr>
          <w:p w14:paraId="55FB856E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38849E5C" w14:textId="77777777" w:rsidTr="001B0C0A">
        <w:tc>
          <w:tcPr>
            <w:tcW w:w="4442" w:type="dxa"/>
          </w:tcPr>
          <w:p w14:paraId="405F9E2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Customer address:</w:t>
            </w:r>
          </w:p>
        </w:tc>
        <w:tc>
          <w:tcPr>
            <w:tcW w:w="4443" w:type="dxa"/>
          </w:tcPr>
          <w:p w14:paraId="2F4300DB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65DFC14F" w14:textId="77777777" w:rsidTr="001B0C0A">
        <w:tc>
          <w:tcPr>
            <w:tcW w:w="4442" w:type="dxa"/>
          </w:tcPr>
          <w:p w14:paraId="52BC103A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Phone (lab):</w:t>
            </w:r>
          </w:p>
        </w:tc>
        <w:tc>
          <w:tcPr>
            <w:tcW w:w="4443" w:type="dxa"/>
          </w:tcPr>
          <w:p w14:paraId="13C774FD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27EE0A55" w14:textId="77777777" w:rsidTr="001B0C0A">
        <w:tc>
          <w:tcPr>
            <w:tcW w:w="4442" w:type="dxa"/>
          </w:tcPr>
          <w:p w14:paraId="5407E4C4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Phone (mobile):</w:t>
            </w:r>
          </w:p>
        </w:tc>
        <w:tc>
          <w:tcPr>
            <w:tcW w:w="4443" w:type="dxa"/>
          </w:tcPr>
          <w:p w14:paraId="4DE010B7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4D279AD5" w14:textId="77777777" w:rsidTr="001B0C0A">
        <w:tc>
          <w:tcPr>
            <w:tcW w:w="4442" w:type="dxa"/>
          </w:tcPr>
          <w:p w14:paraId="720F2E2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Email address:</w:t>
            </w:r>
          </w:p>
        </w:tc>
        <w:tc>
          <w:tcPr>
            <w:tcW w:w="4443" w:type="dxa"/>
          </w:tcPr>
          <w:p w14:paraId="4B6A6EC0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0B240DBF" w14:textId="77777777" w:rsidTr="001B0C0A">
        <w:tc>
          <w:tcPr>
            <w:tcW w:w="4442" w:type="dxa"/>
          </w:tcPr>
          <w:p w14:paraId="036BCA7B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name:</w:t>
            </w:r>
          </w:p>
        </w:tc>
        <w:tc>
          <w:tcPr>
            <w:tcW w:w="4443" w:type="dxa"/>
          </w:tcPr>
          <w:p w14:paraId="59436FC7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115ADECF" w14:textId="77777777" w:rsidTr="001B0C0A">
        <w:tc>
          <w:tcPr>
            <w:tcW w:w="4442" w:type="dxa"/>
          </w:tcPr>
          <w:p w14:paraId="013013CF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email:</w:t>
            </w:r>
          </w:p>
        </w:tc>
        <w:tc>
          <w:tcPr>
            <w:tcW w:w="4443" w:type="dxa"/>
          </w:tcPr>
          <w:p w14:paraId="2C74A140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06536EF1" w14:textId="77777777" w:rsidTr="001B0C0A">
        <w:tc>
          <w:tcPr>
            <w:tcW w:w="4442" w:type="dxa"/>
          </w:tcPr>
          <w:p w14:paraId="66225FE9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signature*:</w:t>
            </w:r>
          </w:p>
        </w:tc>
        <w:tc>
          <w:tcPr>
            <w:tcW w:w="4443" w:type="dxa"/>
          </w:tcPr>
          <w:p w14:paraId="4FC65263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</w:tbl>
    <w:p w14:paraId="49D3D842" w14:textId="77777777" w:rsidR="001B0C0A" w:rsidRPr="001B0C0A" w:rsidRDefault="001B0C0A" w:rsidP="001B0C0A">
      <w:r>
        <w:t>*</w:t>
      </w:r>
      <w:r w:rsidRPr="001B0C0A">
        <w:t>By signing, you acknowledge and accept BRF charges, terms and conditions.</w:t>
      </w:r>
    </w:p>
    <w:p w14:paraId="5F1C4B78" w14:textId="77777777" w:rsidR="00C26273" w:rsidRDefault="00C26273" w:rsidP="00C26273"/>
    <w:p w14:paraId="5B881F39" w14:textId="77777777" w:rsidR="00C26273" w:rsidRDefault="001B0C0A" w:rsidP="001B0C0A">
      <w:pPr>
        <w:spacing w:after="240"/>
        <w:rPr>
          <w:b/>
          <w:sz w:val="28"/>
        </w:rPr>
      </w:pPr>
      <w:r>
        <w:rPr>
          <w:b/>
          <w:sz w:val="28"/>
        </w:rPr>
        <w:t>Billing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1B0C0A" w14:paraId="563676F7" w14:textId="77777777" w:rsidTr="001B0C0A">
        <w:tc>
          <w:tcPr>
            <w:tcW w:w="4442" w:type="dxa"/>
          </w:tcPr>
          <w:p w14:paraId="1022A560" w14:textId="77777777" w:rsidR="001B0C0A" w:rsidRPr="001B0C0A" w:rsidRDefault="001B0C0A" w:rsidP="00C26273">
            <w:pPr>
              <w:rPr>
                <w:sz w:val="24"/>
              </w:rPr>
            </w:pPr>
            <w:r w:rsidRPr="001B0C0A">
              <w:rPr>
                <w:sz w:val="24"/>
              </w:rPr>
              <w:t>ANU account code (ANU customers)</w:t>
            </w:r>
            <w:r>
              <w:rPr>
                <w:sz w:val="24"/>
              </w:rPr>
              <w:t>:</w:t>
            </w:r>
          </w:p>
        </w:tc>
        <w:tc>
          <w:tcPr>
            <w:tcW w:w="4443" w:type="dxa"/>
          </w:tcPr>
          <w:p w14:paraId="1C2F1B49" w14:textId="77777777" w:rsidR="001B0C0A" w:rsidRPr="001B0C0A" w:rsidRDefault="001B0C0A" w:rsidP="00C26273">
            <w:pPr>
              <w:rPr>
                <w:sz w:val="24"/>
              </w:rPr>
            </w:pPr>
          </w:p>
        </w:tc>
      </w:tr>
      <w:tr w:rsidR="001B0C0A" w14:paraId="7A0E4D54" w14:textId="77777777" w:rsidTr="001B0C0A">
        <w:tc>
          <w:tcPr>
            <w:tcW w:w="4442" w:type="dxa"/>
          </w:tcPr>
          <w:p w14:paraId="027ECB75" w14:textId="77777777" w:rsidR="001B0C0A" w:rsidRPr="001B0C0A" w:rsidRDefault="001B0C0A" w:rsidP="00C26273">
            <w:pPr>
              <w:rPr>
                <w:sz w:val="24"/>
              </w:rPr>
            </w:pPr>
            <w:r>
              <w:rPr>
                <w:sz w:val="24"/>
              </w:rPr>
              <w:t>Non-ANU customers email address**:</w:t>
            </w:r>
          </w:p>
        </w:tc>
        <w:tc>
          <w:tcPr>
            <w:tcW w:w="4443" w:type="dxa"/>
          </w:tcPr>
          <w:p w14:paraId="5550064B" w14:textId="77777777" w:rsidR="001B0C0A" w:rsidRPr="001B0C0A" w:rsidRDefault="001B0C0A" w:rsidP="00C26273">
            <w:pPr>
              <w:rPr>
                <w:sz w:val="24"/>
              </w:rPr>
            </w:pPr>
          </w:p>
        </w:tc>
      </w:tr>
    </w:tbl>
    <w:p w14:paraId="1328017F" w14:textId="6C448402" w:rsidR="00C26273" w:rsidRDefault="001B0C0A" w:rsidP="00C26273">
      <w:r>
        <w:t xml:space="preserve">**A tax invoice will be emailed to the PI/lab head, unless alternative billing information is provided. </w:t>
      </w:r>
      <w:r w:rsidR="00E27BB7" w:rsidRPr="008F3067">
        <w:rPr>
          <w:noProof/>
          <w:u w:val="single"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6C1CF4" wp14:editId="6F89A9E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499735" cy="2769870"/>
                <wp:effectExtent l="0" t="0" r="5715" b="0"/>
                <wp:wrapSquare wrapText="bothSides"/>
                <wp:docPr id="1915211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735" cy="276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0DA0B" w14:textId="77777777" w:rsidR="00E27BB7" w:rsidRDefault="00E27BB7" w:rsidP="00E27BB7">
                            <w:pPr>
                              <w:ind w:hanging="142"/>
                            </w:pPr>
                            <w:r>
                              <w:t>Phone: +61 2 6125 4326</w:t>
                            </w:r>
                            <w:r>
                              <w:tab/>
                            </w:r>
                          </w:p>
                          <w:p w14:paraId="2CF99DFB" w14:textId="77777777" w:rsidR="00E27BB7" w:rsidRDefault="00E27BB7" w:rsidP="00E27BB7">
                            <w:pPr>
                              <w:ind w:hanging="142"/>
                            </w:pPr>
                            <w:r>
                              <w:t>Email: brf@anu.edu.au</w:t>
                            </w:r>
                          </w:p>
                          <w:p w14:paraId="7F2E72AF" w14:textId="77777777" w:rsidR="00E27BB7" w:rsidRDefault="00E27BB7" w:rsidP="00E27BB7">
                            <w:pPr>
                              <w:ind w:hanging="142"/>
                            </w:pPr>
                            <w:r>
                              <w:t xml:space="preserve">Website: </w:t>
                            </w:r>
                            <w:r w:rsidRPr="001A1E54">
                              <w:t>https://jcsmr.anu.edu.au/research/facilities/brf</w:t>
                            </w:r>
                          </w:p>
                          <w:p w14:paraId="33F28EDF" w14:textId="77777777" w:rsidR="00E27BB7" w:rsidRDefault="00E27BB7" w:rsidP="00E27BB7">
                            <w:pPr>
                              <w:ind w:hanging="142"/>
                            </w:pPr>
                            <w:r>
                              <w:t>The Australian National University</w:t>
                            </w:r>
                          </w:p>
                          <w:p w14:paraId="7B5FDF0B" w14:textId="77777777" w:rsidR="00E27BB7" w:rsidRPr="001A1E54" w:rsidRDefault="00E27BB7" w:rsidP="00E27BB7">
                            <w:pPr>
                              <w:ind w:hanging="142"/>
                            </w:pPr>
                            <w:r>
                              <w:t>131 Garran Road (Level 2), Acton ACT 2601, Australia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C1C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33.05pt;height:218.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HvZKAIAACUEAAAOAAAAZHJzL2Uyb0RvYy54bWysU9uO2yAQfa/Uf0C8N47dOImtOKtttqkq&#10;bS/Sbj8AYxyjYoYCib39+g44m422b1V5QAwzc5g5c9jcjL0iJ2GdBF3RdDanRGgOjdSHiv543L9b&#10;U+I80w1ToEVFn4SjN9u3bzaDKUUGHahGWIIg2pWDqWjnvSmTxPFO9MzNwAiNzhZszzya9pA0lg2I&#10;3qskm8+XyQC2MRa4cA5v7yYn3Ub8thXcf2tbJzxRFcXafNxt3OuwJ9sNKw+WmU7ycxnsH6romdT4&#10;6AXqjnlGjlb+BdVLbsFB62cc+gTaVnIRe8Bu0vmrbh46ZkTsBclx5kKT+3+w/OvpuyWywdkVaZ6l&#10;6XKxokSzHmf1KEZPPsBIskDTYFyJ0Q8G4/2I15gSW3bmHvhPRzTsOqYP4tZaGDrBGiwzDZnJVeqE&#10;4wJIPXyBBp9hRw8RaGxtHzhEVgii47ieLiMKpXC8zBdFsXqfU8LRl62WxXoVh5iw8jndWOc/CehJ&#10;OFTUogYiPDvdOx/KYeVzSHjNgZLNXioVDXuod8qSE0O97OOKHbwKU5oMFS3yLI/IGkJ+lFIvPepZ&#10;yb6i63lYk8ICHR91E0M8k2o6YyVKn/kJlEzk+LEeMTCQVkPzhExZmHSL/wwPHdjflAyo2Yq6X0dm&#10;BSXqs0a2i3SxCCKPxiJfZWjYa0997WGaI1RFPSXTcefjx4g8mFucyl5Gvl4qOdeKWow0nv9NEPu1&#10;HaNefvf2DwAAAP//AwBQSwMEFAAGAAgAAAAhACRyxQ3bAAAABQEAAA8AAABkcnMvZG93bnJldi54&#10;bWxMj8FOwzAQRO9I/IO1SNyokwJWFeJUCIkL6oEWDhy3sRunidchdtrw9yxc4DLSalYzb8r17Htx&#10;smNsA2nIFxkIS3UwLTUa3t+eb1YgYkIy2AeyGr5shHV1eVFiYcKZtva0S43gEIoFanApDYWUsXbW&#10;Y1yEwRJ7hzB6THyOjTQjnjnc93KZZUp6bIkbHA72ydm6202eSzaxnrbh85hvOvnhOoX3r+5F6+ur&#10;+fEBRLJz+nuGH3xGh4qZ9mEiE0WvgYekX2VvpVQOYq/h7lYtQVal/E9ffQMAAP//AwBQSwECLQAU&#10;AAYACAAAACEAtoM4kv4AAADhAQAAEwAAAAAAAAAAAAAAAAAAAAAAW0NvbnRlbnRfVHlwZXNdLnht&#10;bFBLAQItABQABgAIAAAAIQA4/SH/1gAAAJQBAAALAAAAAAAAAAAAAAAAAC8BAABfcmVscy8ucmVs&#10;c1BLAQItABQABgAIAAAAIQD3FHvZKAIAACUEAAAOAAAAAAAAAAAAAAAAAC4CAABkcnMvZTJvRG9j&#10;LnhtbFBLAQItABQABgAIAAAAIQAkcsUN2wAAAAUBAAAPAAAAAAAAAAAAAAAAAIIEAABkcnMvZG93&#10;bnJldi54bWxQSwUGAAAAAAQABADzAAAAigUAAAAA&#10;" stroked="f">
                <v:textbox style="mso-fit-shape-to-text:t">
                  <w:txbxContent>
                    <w:p w14:paraId="2240DA0B" w14:textId="77777777" w:rsidR="00E27BB7" w:rsidRDefault="00E27BB7" w:rsidP="00E27BB7">
                      <w:pPr>
                        <w:ind w:hanging="142"/>
                      </w:pPr>
                      <w:r>
                        <w:t>Phone: +61 2 6125 4326</w:t>
                      </w:r>
                      <w:r>
                        <w:tab/>
                      </w:r>
                    </w:p>
                    <w:p w14:paraId="2CF99DFB" w14:textId="77777777" w:rsidR="00E27BB7" w:rsidRDefault="00E27BB7" w:rsidP="00E27BB7">
                      <w:pPr>
                        <w:ind w:hanging="142"/>
                      </w:pPr>
                      <w:r>
                        <w:t>Email: brf@anu.edu.au</w:t>
                      </w:r>
                    </w:p>
                    <w:p w14:paraId="7F2E72AF" w14:textId="77777777" w:rsidR="00E27BB7" w:rsidRDefault="00E27BB7" w:rsidP="00E27BB7">
                      <w:pPr>
                        <w:ind w:hanging="142"/>
                      </w:pPr>
                      <w:r>
                        <w:t xml:space="preserve">Website: </w:t>
                      </w:r>
                      <w:r w:rsidRPr="001A1E54">
                        <w:t>https://jcsmr.anu.edu.au/research/facilities/brf</w:t>
                      </w:r>
                    </w:p>
                    <w:p w14:paraId="33F28EDF" w14:textId="77777777" w:rsidR="00E27BB7" w:rsidRDefault="00E27BB7" w:rsidP="00E27BB7">
                      <w:pPr>
                        <w:ind w:hanging="142"/>
                      </w:pPr>
                      <w:r>
                        <w:t>The Australian National University</w:t>
                      </w:r>
                    </w:p>
                    <w:p w14:paraId="7B5FDF0B" w14:textId="77777777" w:rsidR="00E27BB7" w:rsidRPr="001A1E54" w:rsidRDefault="00E27BB7" w:rsidP="00E27BB7">
                      <w:pPr>
                        <w:ind w:hanging="142"/>
                      </w:pPr>
                      <w:r>
                        <w:t>131 Garran Road (Level 2), Acton ACT 2601, Australia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26273">
        <w:br w:type="page"/>
      </w:r>
    </w:p>
    <w:p w14:paraId="00CE17A4" w14:textId="636B5929" w:rsidR="00C26273" w:rsidRDefault="001B0C0A" w:rsidP="001B0C0A">
      <w:pPr>
        <w:spacing w:before="0" w:after="240" w:line="240" w:lineRule="auto"/>
        <w:rPr>
          <w:b/>
          <w:sz w:val="28"/>
        </w:rPr>
      </w:pPr>
      <w:r>
        <w:rPr>
          <w:b/>
          <w:sz w:val="28"/>
        </w:rPr>
        <w:lastRenderedPageBreak/>
        <w:t xml:space="preserve">Data Output (please </w:t>
      </w:r>
      <w:r w:rsidR="006060FA">
        <w:rPr>
          <w:b/>
          <w:sz w:val="28"/>
        </w:rPr>
        <w:t>select</w:t>
      </w:r>
      <w:r>
        <w:rPr>
          <w:b/>
          <w:sz w:val="28"/>
        </w:rPr>
        <w:t xml:space="preserve"> </w:t>
      </w:r>
      <w:r w:rsidR="006060FA">
        <w:rPr>
          <w:b/>
          <w:sz w:val="28"/>
        </w:rPr>
        <w:t>your</w:t>
      </w:r>
      <w:r>
        <w:rPr>
          <w:b/>
          <w:sz w:val="28"/>
        </w:rPr>
        <w:t xml:space="preserve"> desired option)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"/>
        <w:gridCol w:w="8312"/>
      </w:tblGrid>
      <w:tr w:rsidR="000D35E3" w14:paraId="57F55792" w14:textId="77777777" w:rsidTr="000D35E3">
        <w:tc>
          <w:tcPr>
            <w:tcW w:w="573" w:type="dxa"/>
          </w:tcPr>
          <w:p w14:paraId="7D6DB263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74616890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Analysis by the ABC (contact abc@anu.edu.au or 6125 1128 for a consultation)</w:t>
            </w:r>
          </w:p>
        </w:tc>
      </w:tr>
      <w:tr w:rsidR="000D35E3" w14:paraId="43A4E6B0" w14:textId="77777777" w:rsidTr="000D35E3">
        <w:tc>
          <w:tcPr>
            <w:tcW w:w="573" w:type="dxa"/>
          </w:tcPr>
          <w:p w14:paraId="7A2D4E3B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371F379A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Purchase a 2 TB hard drive from the BRF ($210.00)</w:t>
            </w:r>
          </w:p>
        </w:tc>
      </w:tr>
      <w:tr w:rsidR="000D35E3" w14:paraId="6B9509D9" w14:textId="77777777" w:rsidTr="000D35E3">
        <w:tc>
          <w:tcPr>
            <w:tcW w:w="573" w:type="dxa"/>
          </w:tcPr>
          <w:p w14:paraId="2832BC50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3D6F22C1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Supply your own 2 TB hard drive*</w:t>
            </w:r>
          </w:p>
        </w:tc>
      </w:tr>
      <w:tr w:rsidR="000D35E3" w14:paraId="6A3BEF6B" w14:textId="77777777" w:rsidTr="000D35E3">
        <w:tc>
          <w:tcPr>
            <w:tcW w:w="573" w:type="dxa"/>
          </w:tcPr>
          <w:p w14:paraId="4FA7AB77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6E69C1C7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BaseSpace Sequence Hub</w:t>
            </w:r>
          </w:p>
        </w:tc>
      </w:tr>
      <w:tr w:rsidR="00BF079C" w14:paraId="309A17B2" w14:textId="77777777" w:rsidTr="000D35E3">
        <w:tc>
          <w:tcPr>
            <w:tcW w:w="573" w:type="dxa"/>
          </w:tcPr>
          <w:p w14:paraId="6F2CA16E" w14:textId="059BD060" w:rsidR="00BF079C" w:rsidRPr="0080397B" w:rsidRDefault="00BF079C" w:rsidP="002A3AA3">
            <w:pPr>
              <w:spacing w:before="0" w:line="240" w:lineRule="auto"/>
              <w:rPr>
                <w:sz w:val="40"/>
                <w:szCs w:val="40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1E39F5DE" w14:textId="7EE49B98" w:rsidR="00BF079C" w:rsidRDefault="00BF079C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AARNet FileSender</w:t>
            </w:r>
          </w:p>
        </w:tc>
      </w:tr>
    </w:tbl>
    <w:p w14:paraId="185CCD17" w14:textId="77777777" w:rsidR="001B0C0A" w:rsidRDefault="000D35E3" w:rsidP="000D35E3">
      <w:pPr>
        <w:spacing w:line="240" w:lineRule="auto"/>
      </w:pPr>
      <w:r w:rsidRPr="000D35E3">
        <w:t>*If supplying your own 2 TB hard drive, please bring this hard drive to the BRF at the same time you submit your sample(s). It is your responsibility to keep a backup of your data even if it is being analysed by the ABC. All data must be checked by the customer within 2 weeks of receiving it. Any problems must be reported to the BRF within this time.</w:t>
      </w:r>
    </w:p>
    <w:p w14:paraId="3B34B071" w14:textId="77777777" w:rsidR="000D35E3" w:rsidRDefault="000D35E3" w:rsidP="000D35E3">
      <w:pPr>
        <w:spacing w:line="240" w:lineRule="auto"/>
      </w:pPr>
    </w:p>
    <w:p w14:paraId="6F61A4A8" w14:textId="167346CA" w:rsidR="000D35E3" w:rsidRDefault="000D35E3" w:rsidP="000D35E3">
      <w:pPr>
        <w:spacing w:after="240" w:line="240" w:lineRule="auto"/>
        <w:rPr>
          <w:b/>
          <w:sz w:val="28"/>
        </w:rPr>
      </w:pPr>
      <w:r>
        <w:rPr>
          <w:b/>
          <w:sz w:val="28"/>
        </w:rPr>
        <w:t>Libraries and Sequencing Parameters</w:t>
      </w:r>
    </w:p>
    <w:p w14:paraId="5F6F7638" w14:textId="579A2954" w:rsidR="006264E9" w:rsidRDefault="006264E9" w:rsidP="000D35E3">
      <w:pPr>
        <w:spacing w:after="240" w:line="240" w:lineRule="auto"/>
        <w:rPr>
          <w:b/>
          <w:sz w:val="28"/>
        </w:rPr>
      </w:pPr>
      <w:r>
        <w:t>The table below details flow cell types (</w:t>
      </w:r>
      <w:r w:rsidR="00BE1EE1">
        <w:t>P1, P2 and P3</w:t>
      </w:r>
      <w:r>
        <w:t>) and their output in gigabase</w:t>
      </w:r>
      <w:r w:rsidR="00190C3D">
        <w:t xml:space="preserve">s </w:t>
      </w:r>
      <w:bookmarkStart w:id="0" w:name="_GoBack"/>
      <w:bookmarkEnd w:id="0"/>
      <w:r>
        <w:t>(</w:t>
      </w:r>
      <w:r w:rsidR="00111C60">
        <w:t>Gb</w:t>
      </w:r>
      <w:r>
        <w:t xml:space="preserve">) and </w:t>
      </w:r>
      <w:r w:rsidR="006060FA">
        <w:t xml:space="preserve">single-end reads in millions (M) or billions (B) for a given read length.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52"/>
        <w:gridCol w:w="2422"/>
        <w:gridCol w:w="2173"/>
        <w:gridCol w:w="2343"/>
      </w:tblGrid>
      <w:tr w:rsidR="00823AE4" w14:paraId="612B8CAD" w14:textId="77777777" w:rsidTr="00823AE4">
        <w:tc>
          <w:tcPr>
            <w:tcW w:w="1098" w:type="pct"/>
            <w:tcBorders>
              <w:top w:val="nil"/>
              <w:left w:val="nil"/>
            </w:tcBorders>
          </w:tcPr>
          <w:p w14:paraId="0FF6B76C" w14:textId="4F374306" w:rsidR="00823AE4" w:rsidRPr="000D35E3" w:rsidRDefault="00823AE4" w:rsidP="006264E9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362" w:type="pct"/>
          </w:tcPr>
          <w:p w14:paraId="06E75D6A" w14:textId="1C80D8FE" w:rsidR="00823AE4" w:rsidRPr="00823AE4" w:rsidRDefault="00823AE4" w:rsidP="000D35E3">
            <w:pPr>
              <w:spacing w:line="240" w:lineRule="auto"/>
              <w:jc w:val="center"/>
              <w:rPr>
                <w:b/>
                <w:bCs/>
                <w:sz w:val="24"/>
              </w:rPr>
            </w:pPr>
            <w:r w:rsidRPr="00823AE4">
              <w:rPr>
                <w:b/>
                <w:bCs/>
                <w:sz w:val="24"/>
              </w:rPr>
              <w:t>P1</w:t>
            </w:r>
          </w:p>
        </w:tc>
        <w:tc>
          <w:tcPr>
            <w:tcW w:w="1222" w:type="pct"/>
          </w:tcPr>
          <w:p w14:paraId="74F7614E" w14:textId="3644093F" w:rsidR="00823AE4" w:rsidRPr="006264E9" w:rsidRDefault="00823AE4" w:rsidP="000D35E3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P2</w:t>
            </w:r>
          </w:p>
        </w:tc>
        <w:tc>
          <w:tcPr>
            <w:tcW w:w="1318" w:type="pct"/>
          </w:tcPr>
          <w:p w14:paraId="515CD735" w14:textId="332BBFBA" w:rsidR="00823AE4" w:rsidRPr="006264E9" w:rsidRDefault="00823AE4" w:rsidP="000D35E3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P3</w:t>
            </w:r>
          </w:p>
        </w:tc>
      </w:tr>
      <w:tr w:rsidR="00926D43" w14:paraId="3BCEC563" w14:textId="77777777" w:rsidTr="00823AE4">
        <w:tc>
          <w:tcPr>
            <w:tcW w:w="1098" w:type="pct"/>
          </w:tcPr>
          <w:p w14:paraId="5EC0BCC3" w14:textId="72EE9AB8" w:rsidR="00926D43" w:rsidRPr="006264E9" w:rsidRDefault="00926D43" w:rsidP="00926D43">
            <w:pPr>
              <w:spacing w:before="0"/>
              <w:jc w:val="center"/>
              <w:rPr>
                <w:b/>
              </w:rPr>
            </w:pPr>
            <w:r>
              <w:rPr>
                <w:b/>
                <w:bCs/>
              </w:rPr>
              <w:t xml:space="preserve">1 </w:t>
            </w:r>
            <w:r>
              <w:rPr>
                <w:rFonts w:cs="Arial"/>
                <w:b/>
                <w:bCs/>
              </w:rPr>
              <w:t>× 50 bp</w:t>
            </w:r>
          </w:p>
        </w:tc>
        <w:tc>
          <w:tcPr>
            <w:tcW w:w="1362" w:type="pct"/>
          </w:tcPr>
          <w:p w14:paraId="23165E9B" w14:textId="507E2212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22" w:type="pct"/>
          </w:tcPr>
          <w:p w14:paraId="2C382B03" w14:textId="11EDFF55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18" w:type="pct"/>
          </w:tcPr>
          <w:p w14:paraId="01D6EF9B" w14:textId="20F5712F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60 </w:t>
            </w:r>
            <w:r w:rsidR="00111C60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1.2 B</w:t>
            </w:r>
          </w:p>
        </w:tc>
      </w:tr>
      <w:tr w:rsidR="00926D43" w14:paraId="416E2D7A" w14:textId="77777777" w:rsidTr="00823AE4">
        <w:tc>
          <w:tcPr>
            <w:tcW w:w="1098" w:type="pct"/>
          </w:tcPr>
          <w:p w14:paraId="06773831" w14:textId="46B2862B" w:rsidR="00926D43" w:rsidRPr="006264E9" w:rsidRDefault="00926D43" w:rsidP="00926D43">
            <w:pPr>
              <w:spacing w:before="0"/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50 bp</w:t>
            </w:r>
          </w:p>
        </w:tc>
        <w:tc>
          <w:tcPr>
            <w:tcW w:w="1362" w:type="pct"/>
          </w:tcPr>
          <w:p w14:paraId="26B35F62" w14:textId="438AD30F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10 </w:t>
            </w:r>
            <w:r w:rsidR="00111C60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100 M</w:t>
            </w:r>
          </w:p>
        </w:tc>
        <w:tc>
          <w:tcPr>
            <w:tcW w:w="1222" w:type="pct"/>
          </w:tcPr>
          <w:p w14:paraId="4A5EF330" w14:textId="1FCEA289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40 </w:t>
            </w:r>
            <w:r w:rsidR="00111C60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400 M</w:t>
            </w:r>
          </w:p>
        </w:tc>
        <w:tc>
          <w:tcPr>
            <w:tcW w:w="1318" w:type="pct"/>
          </w:tcPr>
          <w:p w14:paraId="37A4684E" w14:textId="4B0994D1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120 </w:t>
            </w:r>
            <w:r w:rsidR="00111C60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1.2 B</w:t>
            </w:r>
          </w:p>
        </w:tc>
      </w:tr>
      <w:tr w:rsidR="00926D43" w14:paraId="402D53A3" w14:textId="77777777" w:rsidTr="00823AE4">
        <w:tc>
          <w:tcPr>
            <w:tcW w:w="1098" w:type="pct"/>
          </w:tcPr>
          <w:p w14:paraId="3AD36A9A" w14:textId="49D20D3E" w:rsidR="00926D43" w:rsidRPr="006264E9" w:rsidRDefault="00926D43" w:rsidP="00926D43">
            <w:pPr>
              <w:spacing w:before="0"/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100 bp</w:t>
            </w:r>
          </w:p>
        </w:tc>
        <w:tc>
          <w:tcPr>
            <w:tcW w:w="1362" w:type="pct"/>
          </w:tcPr>
          <w:p w14:paraId="5BAD6225" w14:textId="6C49546E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22" w:type="pct"/>
          </w:tcPr>
          <w:p w14:paraId="259B1B3B" w14:textId="6FE594F2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80 </w:t>
            </w:r>
            <w:r w:rsidR="00111C60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400 M</w:t>
            </w:r>
          </w:p>
        </w:tc>
        <w:tc>
          <w:tcPr>
            <w:tcW w:w="1318" w:type="pct"/>
          </w:tcPr>
          <w:p w14:paraId="4A706E97" w14:textId="0CCBAFBE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240 </w:t>
            </w:r>
            <w:r w:rsidR="00111C60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1.2 B</w:t>
            </w:r>
          </w:p>
        </w:tc>
      </w:tr>
      <w:tr w:rsidR="00926D43" w14:paraId="47B8A829" w14:textId="77777777" w:rsidTr="00823AE4">
        <w:tc>
          <w:tcPr>
            <w:tcW w:w="1098" w:type="pct"/>
          </w:tcPr>
          <w:p w14:paraId="25EE7D1E" w14:textId="1A52D366" w:rsidR="00926D43" w:rsidRPr="006264E9" w:rsidRDefault="00926D43" w:rsidP="00926D43">
            <w:pPr>
              <w:spacing w:before="0"/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150 bp</w:t>
            </w:r>
          </w:p>
        </w:tc>
        <w:tc>
          <w:tcPr>
            <w:tcW w:w="1362" w:type="pct"/>
          </w:tcPr>
          <w:p w14:paraId="4942A6C3" w14:textId="1257C7B4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 w:rsidRPr="004777E7">
              <w:rPr>
                <w:sz w:val="22"/>
                <w:szCs w:val="22"/>
              </w:rPr>
              <w:t xml:space="preserve">30 </w:t>
            </w:r>
            <w:r w:rsidR="00111C60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100 M </w:t>
            </w:r>
          </w:p>
        </w:tc>
        <w:tc>
          <w:tcPr>
            <w:tcW w:w="1222" w:type="pct"/>
          </w:tcPr>
          <w:p w14:paraId="1D046FE4" w14:textId="0885E1E1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120 </w:t>
            </w:r>
            <w:r w:rsidR="00111C60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400 M</w:t>
            </w:r>
          </w:p>
        </w:tc>
        <w:tc>
          <w:tcPr>
            <w:tcW w:w="1318" w:type="pct"/>
          </w:tcPr>
          <w:p w14:paraId="4E454AA1" w14:textId="448D68FB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360 </w:t>
            </w:r>
            <w:r w:rsidR="00111C60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1.2 B</w:t>
            </w:r>
          </w:p>
        </w:tc>
      </w:tr>
      <w:tr w:rsidR="00926D43" w14:paraId="49EDFE25" w14:textId="77777777" w:rsidTr="00823AE4">
        <w:tc>
          <w:tcPr>
            <w:tcW w:w="1098" w:type="pct"/>
          </w:tcPr>
          <w:p w14:paraId="121806A9" w14:textId="7684BBA8" w:rsidR="00926D43" w:rsidRPr="006264E9" w:rsidRDefault="00926D43" w:rsidP="00926D43">
            <w:pPr>
              <w:spacing w:before="0"/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300 bp</w:t>
            </w:r>
          </w:p>
        </w:tc>
        <w:tc>
          <w:tcPr>
            <w:tcW w:w="1362" w:type="pct"/>
          </w:tcPr>
          <w:p w14:paraId="3EC44C19" w14:textId="4D0F0181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60 </w:t>
            </w:r>
            <w:r w:rsidR="00111C60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100 M</w:t>
            </w:r>
          </w:p>
        </w:tc>
        <w:tc>
          <w:tcPr>
            <w:tcW w:w="1222" w:type="pct"/>
          </w:tcPr>
          <w:p w14:paraId="0BA83899" w14:textId="0FCF9C53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 xml:space="preserve">240 </w:t>
            </w:r>
            <w:r w:rsidR="00111C60">
              <w:rPr>
                <w:sz w:val="22"/>
                <w:szCs w:val="22"/>
              </w:rPr>
              <w:t>Gb</w:t>
            </w:r>
            <w:r>
              <w:rPr>
                <w:sz w:val="22"/>
                <w:szCs w:val="22"/>
              </w:rPr>
              <w:t xml:space="preserve"> | 400 M</w:t>
            </w:r>
          </w:p>
        </w:tc>
        <w:tc>
          <w:tcPr>
            <w:tcW w:w="1318" w:type="pct"/>
          </w:tcPr>
          <w:p w14:paraId="4F8FED12" w14:textId="06D36500" w:rsidR="00926D43" w:rsidRPr="0027604F" w:rsidRDefault="00926D43" w:rsidP="00926D43">
            <w:pPr>
              <w:jc w:val="center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14:paraId="4A3BB073" w14:textId="79947A80" w:rsidR="000D35E3" w:rsidRDefault="006060FA" w:rsidP="0027604F">
      <w:pPr>
        <w:spacing w:after="240" w:line="240" w:lineRule="auto"/>
      </w:pPr>
      <w:r>
        <w:t xml:space="preserve">Please choose your desired reagent kit and sequencing parameters </w:t>
      </w:r>
      <w:r w:rsidR="0027604F">
        <w:t>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913"/>
      </w:tblGrid>
      <w:tr w:rsidR="0027604F" w14:paraId="5647F53C" w14:textId="77777777" w:rsidTr="0027604F">
        <w:tc>
          <w:tcPr>
            <w:tcW w:w="2972" w:type="dxa"/>
          </w:tcPr>
          <w:p w14:paraId="095148F4" w14:textId="05082B3B" w:rsidR="0027604F" w:rsidRP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Reagent kit:</w:t>
            </w:r>
          </w:p>
        </w:tc>
        <w:tc>
          <w:tcPr>
            <w:tcW w:w="5913" w:type="dxa"/>
          </w:tcPr>
          <w:p w14:paraId="0E686719" w14:textId="5D802DC3" w:rsidR="0027604F" w:rsidRPr="0027604F" w:rsidRDefault="0027604F" w:rsidP="000D35E3">
            <w:pPr>
              <w:spacing w:line="240" w:lineRule="auto"/>
              <w:rPr>
                <w:color w:val="BFBFBF" w:themeColor="background1" w:themeShade="BF"/>
                <w:sz w:val="24"/>
              </w:rPr>
            </w:pPr>
            <w:r w:rsidRPr="0027604F">
              <w:rPr>
                <w:color w:val="BFBFBF" w:themeColor="background1" w:themeShade="BF"/>
                <w:sz w:val="24"/>
              </w:rPr>
              <w:t xml:space="preserve">e.g. </w:t>
            </w:r>
            <w:r w:rsidR="00FC339F">
              <w:rPr>
                <w:color w:val="BFBFBF" w:themeColor="background1" w:themeShade="BF"/>
                <w:sz w:val="24"/>
              </w:rPr>
              <w:t>P3</w:t>
            </w:r>
            <w:r w:rsidRPr="0027604F">
              <w:rPr>
                <w:color w:val="BFBFBF" w:themeColor="background1" w:themeShade="BF"/>
                <w:sz w:val="24"/>
              </w:rPr>
              <w:t xml:space="preserve"> flow cell, 300 cycles</w:t>
            </w:r>
          </w:p>
        </w:tc>
      </w:tr>
      <w:tr w:rsidR="0027604F" w14:paraId="0DBC4778" w14:textId="77777777" w:rsidTr="0027604F">
        <w:tc>
          <w:tcPr>
            <w:tcW w:w="2972" w:type="dxa"/>
          </w:tcPr>
          <w:p w14:paraId="2197DFC2" w14:textId="0379F5D6" w:rsid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Sequencing parameters:</w:t>
            </w:r>
          </w:p>
        </w:tc>
        <w:tc>
          <w:tcPr>
            <w:tcW w:w="5913" w:type="dxa"/>
          </w:tcPr>
          <w:p w14:paraId="5A6FCA99" w14:textId="6777831A" w:rsidR="0027604F" w:rsidRPr="0027604F" w:rsidRDefault="0027604F" w:rsidP="0027604F">
            <w:pPr>
              <w:spacing w:line="240" w:lineRule="auto"/>
              <w:rPr>
                <w:color w:val="BFBFBF" w:themeColor="background1" w:themeShade="BF"/>
                <w:sz w:val="24"/>
              </w:rPr>
            </w:pPr>
            <w:r w:rsidRPr="0027604F">
              <w:rPr>
                <w:color w:val="BFBFBF" w:themeColor="background1" w:themeShade="BF"/>
                <w:sz w:val="24"/>
              </w:rPr>
              <w:t>e.g. 150 bp paired</w:t>
            </w:r>
            <w:r>
              <w:rPr>
                <w:color w:val="BFBFBF" w:themeColor="background1" w:themeShade="BF"/>
                <w:sz w:val="24"/>
              </w:rPr>
              <w:t>-</w:t>
            </w:r>
            <w:r w:rsidRPr="0027604F">
              <w:rPr>
                <w:color w:val="BFBFBF" w:themeColor="background1" w:themeShade="BF"/>
                <w:sz w:val="24"/>
              </w:rPr>
              <w:t>end, or 300 bp single-end</w:t>
            </w:r>
          </w:p>
        </w:tc>
      </w:tr>
    </w:tbl>
    <w:p w14:paraId="2A620DF4" w14:textId="3E3EDE19" w:rsidR="0027604F" w:rsidRDefault="0027604F" w:rsidP="0027604F">
      <w:pPr>
        <w:spacing w:after="240" w:line="240" w:lineRule="auto"/>
      </w:pPr>
      <w:r>
        <w:t>Please describe the nature of your sample(s)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27604F" w14:paraId="13EC9017" w14:textId="77777777" w:rsidTr="0027604F">
        <w:tc>
          <w:tcPr>
            <w:tcW w:w="4442" w:type="dxa"/>
          </w:tcPr>
          <w:p w14:paraId="6A918C76" w14:textId="56C30468" w:rsidR="0027604F" w:rsidRP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Sample name(s):</w:t>
            </w:r>
          </w:p>
        </w:tc>
        <w:tc>
          <w:tcPr>
            <w:tcW w:w="4443" w:type="dxa"/>
          </w:tcPr>
          <w:p w14:paraId="6CC67111" w14:textId="77777777" w:rsidR="0027604F" w:rsidRPr="0027604F" w:rsidRDefault="0027604F" w:rsidP="000D35E3">
            <w:pPr>
              <w:spacing w:line="240" w:lineRule="auto"/>
              <w:rPr>
                <w:sz w:val="24"/>
              </w:rPr>
            </w:pPr>
          </w:p>
        </w:tc>
      </w:tr>
      <w:tr w:rsidR="0027604F" w14:paraId="5DE29364" w14:textId="77777777" w:rsidTr="0027604F">
        <w:tc>
          <w:tcPr>
            <w:tcW w:w="4442" w:type="dxa"/>
          </w:tcPr>
          <w:p w14:paraId="75608005" w14:textId="104909EE" w:rsidR="0027604F" w:rsidRPr="0027604F" w:rsidRDefault="00FA6D9E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Sample origin (species, tissue etc.):</w:t>
            </w:r>
          </w:p>
        </w:tc>
        <w:tc>
          <w:tcPr>
            <w:tcW w:w="4443" w:type="dxa"/>
          </w:tcPr>
          <w:p w14:paraId="121C2C77" w14:textId="77777777" w:rsidR="0027604F" w:rsidRPr="0027604F" w:rsidRDefault="0027604F" w:rsidP="000D35E3">
            <w:pPr>
              <w:spacing w:line="240" w:lineRule="auto"/>
              <w:rPr>
                <w:sz w:val="24"/>
              </w:rPr>
            </w:pPr>
          </w:p>
        </w:tc>
      </w:tr>
      <w:tr w:rsidR="0027604F" w14:paraId="06E3A2E2" w14:textId="77777777" w:rsidTr="0027604F">
        <w:tc>
          <w:tcPr>
            <w:tcW w:w="4442" w:type="dxa"/>
          </w:tcPr>
          <w:p w14:paraId="583D4C14" w14:textId="5F1B6712" w:rsidR="0027604F" w:rsidRPr="0027604F" w:rsidRDefault="00FA6D9E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Sample type (cells, RNA, DNA etc.)</w:t>
            </w:r>
          </w:p>
        </w:tc>
        <w:tc>
          <w:tcPr>
            <w:tcW w:w="4443" w:type="dxa"/>
          </w:tcPr>
          <w:p w14:paraId="429C728F" w14:textId="77777777" w:rsidR="0027604F" w:rsidRPr="0027604F" w:rsidRDefault="0027604F" w:rsidP="000D35E3">
            <w:pPr>
              <w:spacing w:line="240" w:lineRule="auto"/>
              <w:rPr>
                <w:sz w:val="24"/>
              </w:rPr>
            </w:pPr>
          </w:p>
        </w:tc>
      </w:tr>
      <w:tr w:rsidR="0027604F" w14:paraId="4CB12C32" w14:textId="77777777" w:rsidTr="0027604F">
        <w:tc>
          <w:tcPr>
            <w:tcW w:w="4442" w:type="dxa"/>
          </w:tcPr>
          <w:p w14:paraId="65EC5DCA" w14:textId="068057A4" w:rsidR="0027604F" w:rsidRPr="0027604F" w:rsidRDefault="00FA6D9E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Sample concentrations (nM, ng/µL):</w:t>
            </w:r>
          </w:p>
        </w:tc>
        <w:tc>
          <w:tcPr>
            <w:tcW w:w="4443" w:type="dxa"/>
          </w:tcPr>
          <w:p w14:paraId="37D6F63C" w14:textId="77777777" w:rsidR="0027604F" w:rsidRPr="0027604F" w:rsidRDefault="0027604F" w:rsidP="000D35E3">
            <w:pPr>
              <w:spacing w:line="240" w:lineRule="auto"/>
              <w:rPr>
                <w:sz w:val="24"/>
              </w:rPr>
            </w:pPr>
          </w:p>
        </w:tc>
      </w:tr>
    </w:tbl>
    <w:p w14:paraId="14D4E349" w14:textId="44D079F4" w:rsidR="00FA6D9E" w:rsidRDefault="00FA6D9E" w:rsidP="000D35E3">
      <w:pPr>
        <w:spacing w:line="240" w:lineRule="auto"/>
      </w:pPr>
      <w:r w:rsidRPr="00507C30">
        <w:rPr>
          <w:sz w:val="18"/>
        </w:rPr>
        <w:t>Where</w:t>
      </w:r>
      <w:r>
        <w:t xml:space="preserve"> possible, we require a fragment analysis report for your samples, quantified on instruments such as the Agilent Bioanalyser or TapeStation (or similar). </w:t>
      </w:r>
      <w:r w:rsidR="005241C9">
        <w:t xml:space="preserve">Please email a copy of your quantification results to the BRF email address, as well as a digital copy of this completed form. </w:t>
      </w:r>
    </w:p>
    <w:p w14:paraId="6540609C" w14:textId="1A8A9B00" w:rsidR="005241C9" w:rsidRPr="00A31AC3" w:rsidRDefault="005241C9" w:rsidP="000D35E3">
      <w:pPr>
        <w:spacing w:line="240" w:lineRule="auto"/>
      </w:pPr>
      <w:r>
        <w:t xml:space="preserve">After filling in this form, please print a copy and submit it to the BRF office with your sample(s) and hard drive if you are supplying one. </w:t>
      </w:r>
    </w:p>
    <w:sectPr w:rsidR="005241C9" w:rsidRPr="00A31AC3" w:rsidSect="00507C30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851" w:right="1134" w:bottom="1474" w:left="1871" w:header="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161CB2" w14:textId="77777777" w:rsidR="0000766C" w:rsidRDefault="0000766C" w:rsidP="003B695F">
      <w:pPr>
        <w:spacing w:before="0" w:line="240" w:lineRule="auto"/>
      </w:pPr>
      <w:r>
        <w:separator/>
      </w:r>
    </w:p>
  </w:endnote>
  <w:endnote w:type="continuationSeparator" w:id="0">
    <w:p w14:paraId="28AC766A" w14:textId="77777777" w:rsidR="0000766C" w:rsidRDefault="0000766C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8DE96" w14:textId="77777777" w:rsidR="0052259E" w:rsidRPr="00A84387" w:rsidRDefault="00F922C5" w:rsidP="00A84387">
    <w:pPr>
      <w:pStyle w:val="Footer"/>
      <w:spacing w:before="40"/>
      <w:rPr>
        <w:sz w:val="20"/>
        <w:szCs w:val="20"/>
      </w:rPr>
    </w:pPr>
    <w:r w:rsidRPr="00F922C5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EC4B84C" wp14:editId="7BDF0629">
              <wp:simplePos x="0" y="0"/>
              <wp:positionH relativeFrom="column">
                <wp:posOffset>3701967</wp:posOffset>
              </wp:positionH>
              <wp:positionV relativeFrom="paragraph">
                <wp:posOffset>29596</wp:posOffset>
              </wp:positionV>
              <wp:extent cx="2317640" cy="302149"/>
              <wp:effectExtent l="0" t="0" r="6985" b="317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640" cy="30214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A7DC55" w14:textId="77777777" w:rsidR="00060C7B" w:rsidRDefault="00060C7B" w:rsidP="00F922C5">
                          <w:pPr>
                            <w:spacing w:before="40"/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</w:t>
                          </w:r>
                        </w:p>
                        <w:p w14:paraId="43BC9D2B" w14:textId="77777777" w:rsidR="00F922C5" w:rsidRDefault="00060C7B" w:rsidP="00F922C5">
                          <w:pPr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C4B84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91.5pt;margin-top:2.35pt;width:182.5pt;height:23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tyIwIAAEEEAAAOAAAAZHJzL2Uyb0RvYy54bWysU01v2zAMvQ/YfxB0X+x8LOuMOEXWIsOA&#10;oi2QDD0rshQbkERNUmJnv36UbKdDt9Owi0yT1KP4+Li67bQiZ+F8A6ak00lOiTAcqsYcS/p9v/1w&#10;Q4kPzFRMgRElvQhPb9fv361aW4gZ1KAq4QiCGF+0tqR1CLbIMs9roZmfgBUGgxKcZgF/3TGrHGsR&#10;XatslufLrAVXWQdceI/e+z5I1wlfSsHDk5ReBKJKim8L6XTpPMQzW69YcXTM1g0fnsH+4RWaNQaL&#10;XqHuWWDk5Jo/oHTDHXiQYcJBZyBlw0XqAbuZ5m+62dXMitQLkuPtlSb//2D54/nZkaYq6YISwzSO&#10;aC+6QL5ARxaRndb6ApN2FtNCh26c8uj36IxNd9Lp+MV2CMaR58uV2wjG0TmbTz8tFxjiGJvns+ni&#10;c4TJXm9b58NXAZpEo6QOZ5coZecHH/rUMSUWM7BtlErzU4a0JV3OP+bpwjWC4MpgjdhD/9Zohe7Q&#10;DY0doLpgXw56XXjLtw0Wf2A+PDOHQsD3orjDEx5SARaBwaKkBvfzb/6Yj/PBKCUtCquk/seJOUGJ&#10;+mZwclGFo+FG4zAa5qTvALU6xbWxPJl4wQU1mtKBfkHNb2IVDDHDsVZJw2jehV7euDNcbDYpCbVm&#10;WXgwO8sjdKQvUrnvXpizA98BJ/UIo+RY8Yb2PrcnfnMKIJs0k0hoz+LAM+o0TXXYqbgIv/+nrNfN&#10;X/8CAAD//wMAUEsDBBQABgAIAAAAIQAITmEt3gAAAAgBAAAPAAAAZHJzL2Rvd25yZXYueG1sTI/L&#10;TsMwEEX3SPyDNUjsqNMHNIQ4FeKxo1AKSLBz4iGJiO3InqTh7xlWsLw6ozvn5pvJdmLEEFvvFMxn&#10;CQh0lTetqxW8vtyfpSAiaWd05x0q+MYIm+L4KNeZ8Qf3jOOeasElLmZaQUPUZ1LGqkGr48z36Jh9&#10;+mA1cQy1NEEfuNx2cpEkF9Lq1vGHRvd402D1tR+sgu49hocyoY/xtt7S7kkOb3fzR6VOT6brKxCE&#10;E/0dw68+q0PBTqUfnImiU3CeLnkLKVitQTC/XKWcSwaLJcgil/8HFD8AAAD//wMAUEsBAi0AFAAG&#10;AAgAAAAhALaDOJL+AAAA4QEAABMAAAAAAAAAAAAAAAAAAAAAAFtDb250ZW50X1R5cGVzXS54bWxQ&#10;SwECLQAUAAYACAAAACEAOP0h/9YAAACUAQAACwAAAAAAAAAAAAAAAAAvAQAAX3JlbHMvLnJlbHNQ&#10;SwECLQAUAAYACAAAACEAiX7bciMCAABBBAAADgAAAAAAAAAAAAAAAAAuAgAAZHJzL2Uyb0RvYy54&#10;bWxQSwECLQAUAAYACAAAACEACE5hLd4AAAAIAQAADwAAAAAAAAAAAAAAAAB9BAAAZHJzL2Rvd25y&#10;ZXYueG1sUEsFBgAAAAAEAAQA8wAAAIgFAAAAAA==&#10;" filled="f" stroked="f" strokeweight=".5pt">
              <v:textbox inset="0,0,0,0">
                <w:txbxContent>
                  <w:p w14:paraId="75A7DC55" w14:textId="77777777" w:rsidR="00060C7B" w:rsidRDefault="00060C7B" w:rsidP="00F922C5">
                    <w:pPr>
                      <w:spacing w:before="40"/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</w:t>
                    </w:r>
                  </w:p>
                  <w:p w14:paraId="43BC9D2B" w14:textId="77777777" w:rsidR="00F922C5" w:rsidRDefault="00060C7B" w:rsidP="00F922C5">
                    <w:pPr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CRICOS Provider Code: 00120C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83892" w14:textId="77777777" w:rsidR="0052259E" w:rsidRPr="00FE3ED1" w:rsidRDefault="00F922C5" w:rsidP="00FE3ED1">
    <w:pPr>
      <w:pStyle w:val="Footer"/>
      <w:spacing w:before="40"/>
      <w:rPr>
        <w:sz w:val="20"/>
        <w:szCs w:val="20"/>
      </w:rPr>
    </w:pPr>
    <w:r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574B17" wp14:editId="7AE89408">
              <wp:simplePos x="0" y="0"/>
              <wp:positionH relativeFrom="column">
                <wp:posOffset>3757295</wp:posOffset>
              </wp:positionH>
              <wp:positionV relativeFrom="paragraph">
                <wp:posOffset>106349</wp:posOffset>
              </wp:positionV>
              <wp:extent cx="2246078" cy="254441"/>
              <wp:effectExtent l="0" t="0" r="190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6078" cy="2544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B90ABF" w14:textId="77777777" w:rsidR="00F922C5" w:rsidRDefault="00060C7B" w:rsidP="00F922C5">
                          <w:pPr>
                            <w:pStyle w:val="Footer"/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 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574B1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5.85pt;margin-top:8.35pt;width:176.85pt;height:20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SCJQIAAEgEAAAOAAAAZHJzL2Uyb0RvYy54bWysVMFu2zAMvQ/YPwi6L3ayNBuMOkXWIsOA&#10;oC2QDD0rspwYsEVNUmJnX78n2U6HbqdhF4UmKZLv8Sm3d11Ts7OyriKd8+kk5UxpSUWlDzn/vlt/&#10;+MyZ80IXoiatcn5Rjt8t37+7bU2mZnSkulCWoYh2WWtyfvTeZEni5FE1wk3IKI1gSbYRHp/2kBRW&#10;tKje1MksTRdJS7YwlqRyDt6HPsiXsX5ZKumfytIpz+qcYzYfTxvPfTiT5a3IDlaYYyWHMcQ/TNGI&#10;SqPptdSD8IKdbPVHqaaSlhyVfiKpSagsK6kiBqCZpm/QbI/CqIgF5Dhzpcn9v7Ly8fxsWVVgd5xp&#10;0WBFO9V59oU6Ng3stMZlSNoapPkO7pA5+B2cAXRX2ib8Ag5DHDxfrtyGYhLO2Wy+SD9BDRKx2c18&#10;Po9lktfbxjr/VVHDgpFzi91FSsV54zw6InVMCc00rau6jvurNWtzvvh4k8YL1whu1BoXA4Z+1mD5&#10;bt8NiAcceyougGepl4czcl1hho1w/llY6AGIoHH/hKOsCb1osDg7kv35N3/Ix5oQ5ayFvnLufpyE&#10;VZzV3zQWGMQ4GnY09qOhT809QbJYCqaJJi5YX49maal5gfRXoQtCQkv0yrkfzXvfqxxPR6rVKiZB&#10;ckb4jd4aGUoHFgOju+5FWDPQ7rGwRxqVJ7I37Pe5Pf+rk6eyiqsJvPYsDnRDrnFjw9MK7+H375j1&#10;+gew/AUAAP//AwBQSwMEFAAGAAgAAAAhAEWKd+vfAAAACQEAAA8AAABkcnMvZG93bnJldi54bWxM&#10;j01PwzAMhu9I/IfISNxYWrSVrTSdEB83GDBAglvamLaicaok7cq/x5zgZFnPq9ePi+1sezGhD50j&#10;BekiAYFUO9NRo+D15e5sDSJETUb3jlDBNwbYlsdHhc6NO9AzTvvYCC6hkGsFbYxDLmWoW7Q6LNyA&#10;xOzTeasjr76RxusDl9tenidJJq3uiC+0esDrFuuv/WgV9O/B31dJ/Jhumof49CjHt9t0p9TpyXx1&#10;CSLiHP/C8KvP6lCyU+VGMkH0Clab9IKjDDKeHNgsV0sQFZNsDbIs5P8Pyh8AAAD//wMAUEsBAi0A&#10;FAAGAAgAAAAhALaDOJL+AAAA4QEAABMAAAAAAAAAAAAAAAAAAAAAAFtDb250ZW50X1R5cGVzXS54&#10;bWxQSwECLQAUAAYACAAAACEAOP0h/9YAAACUAQAACwAAAAAAAAAAAAAAAAAvAQAAX3JlbHMvLnJl&#10;bHNQSwECLQAUAAYACAAAACEA77A0giUCAABIBAAADgAAAAAAAAAAAAAAAAAuAgAAZHJzL2Uyb0Rv&#10;Yy54bWxQSwECLQAUAAYACAAAACEARYp3698AAAAJAQAADwAAAAAAAAAAAAAAAAB/BAAAZHJzL2Rv&#10;d25yZXYueG1sUEsFBgAAAAAEAAQA8wAAAIsFAAAAAA==&#10;" filled="f" stroked="f" strokeweight=".5pt">
              <v:textbox inset="0,0,0,0">
                <w:txbxContent>
                  <w:p w14:paraId="5FB90ABF" w14:textId="77777777" w:rsidR="00F922C5" w:rsidRDefault="00060C7B" w:rsidP="00F922C5">
                    <w:pPr>
                      <w:pStyle w:val="Footer"/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 CRICOS Provider Code: 00120C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71EAD" w14:textId="77777777" w:rsidR="0000766C" w:rsidRDefault="0000766C" w:rsidP="003B695F">
      <w:pPr>
        <w:spacing w:before="0" w:line="240" w:lineRule="auto"/>
      </w:pPr>
      <w:r>
        <w:separator/>
      </w:r>
    </w:p>
  </w:footnote>
  <w:footnote w:type="continuationSeparator" w:id="0">
    <w:p w14:paraId="4DBAD824" w14:textId="77777777" w:rsidR="0000766C" w:rsidRDefault="0000766C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5FEEC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1376026B" wp14:editId="31477E4A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4FCF2" w14:textId="66A499FD" w:rsidR="00307469" w:rsidRPr="002C3073" w:rsidRDefault="006D5835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55680" behindDoc="1" locked="0" layoutInCell="1" allowOverlap="1" wp14:anchorId="2A82E99F" wp14:editId="7B495538">
          <wp:simplePos x="0" y="0"/>
          <wp:positionH relativeFrom="page">
            <wp:posOffset>0</wp:posOffset>
          </wp:positionH>
          <wp:positionV relativeFrom="page">
            <wp:posOffset>-258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4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2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16"/>
  </w:num>
  <w:num w:numId="4">
    <w:abstractNumId w:val="1"/>
  </w:num>
  <w:num w:numId="5">
    <w:abstractNumId w:val="7"/>
  </w:num>
  <w:num w:numId="6">
    <w:abstractNumId w:val="12"/>
  </w:num>
  <w:num w:numId="7">
    <w:abstractNumId w:val="2"/>
  </w:num>
  <w:num w:numId="8">
    <w:abstractNumId w:val="17"/>
  </w:num>
  <w:num w:numId="9">
    <w:abstractNumId w:val="3"/>
  </w:num>
  <w:num w:numId="10">
    <w:abstractNumId w:val="4"/>
  </w:num>
  <w:num w:numId="11">
    <w:abstractNumId w:val="9"/>
  </w:num>
  <w:num w:numId="12">
    <w:abstractNumId w:val="1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3"/>
  </w:num>
  <w:num w:numId="18">
    <w:abstractNumId w:val="11"/>
  </w:num>
  <w:num w:numId="19">
    <w:abstractNumId w:val="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AFC"/>
    <w:rsid w:val="0000766C"/>
    <w:rsid w:val="0001036C"/>
    <w:rsid w:val="00017C77"/>
    <w:rsid w:val="000510F3"/>
    <w:rsid w:val="00060C7B"/>
    <w:rsid w:val="0006646D"/>
    <w:rsid w:val="00085792"/>
    <w:rsid w:val="000B5187"/>
    <w:rsid w:val="000D14AB"/>
    <w:rsid w:val="000D14B3"/>
    <w:rsid w:val="000D35E3"/>
    <w:rsid w:val="000D74BB"/>
    <w:rsid w:val="00111C60"/>
    <w:rsid w:val="00147743"/>
    <w:rsid w:val="001525FB"/>
    <w:rsid w:val="001701CF"/>
    <w:rsid w:val="00190C3D"/>
    <w:rsid w:val="001910A0"/>
    <w:rsid w:val="001A1E54"/>
    <w:rsid w:val="001B0C0A"/>
    <w:rsid w:val="001C4FE9"/>
    <w:rsid w:val="001D7D2F"/>
    <w:rsid w:val="001F3F7D"/>
    <w:rsid w:val="001F6A22"/>
    <w:rsid w:val="002000AD"/>
    <w:rsid w:val="00245D3F"/>
    <w:rsid w:val="00254ACC"/>
    <w:rsid w:val="002553A1"/>
    <w:rsid w:val="00256236"/>
    <w:rsid w:val="0026233F"/>
    <w:rsid w:val="00270244"/>
    <w:rsid w:val="0027604F"/>
    <w:rsid w:val="0027791E"/>
    <w:rsid w:val="00283322"/>
    <w:rsid w:val="002954A0"/>
    <w:rsid w:val="002A3AA3"/>
    <w:rsid w:val="002B1CEA"/>
    <w:rsid w:val="002B4176"/>
    <w:rsid w:val="002C21F8"/>
    <w:rsid w:val="002C3073"/>
    <w:rsid w:val="002E0336"/>
    <w:rsid w:val="002E6BFC"/>
    <w:rsid w:val="00307469"/>
    <w:rsid w:val="00320026"/>
    <w:rsid w:val="00332E79"/>
    <w:rsid w:val="0034495B"/>
    <w:rsid w:val="003572CC"/>
    <w:rsid w:val="00364936"/>
    <w:rsid w:val="003A707E"/>
    <w:rsid w:val="003B695F"/>
    <w:rsid w:val="003C2175"/>
    <w:rsid w:val="003C7E4A"/>
    <w:rsid w:val="003F797E"/>
    <w:rsid w:val="003F7B45"/>
    <w:rsid w:val="00413CD7"/>
    <w:rsid w:val="0041543B"/>
    <w:rsid w:val="00436734"/>
    <w:rsid w:val="00440292"/>
    <w:rsid w:val="00440B9D"/>
    <w:rsid w:val="004769C5"/>
    <w:rsid w:val="00476E4C"/>
    <w:rsid w:val="00492BA9"/>
    <w:rsid w:val="004A5996"/>
    <w:rsid w:val="004C1F9F"/>
    <w:rsid w:val="004C7885"/>
    <w:rsid w:val="004D126C"/>
    <w:rsid w:val="004D12C8"/>
    <w:rsid w:val="004F680B"/>
    <w:rsid w:val="00507C30"/>
    <w:rsid w:val="005135DB"/>
    <w:rsid w:val="0052259E"/>
    <w:rsid w:val="005241C9"/>
    <w:rsid w:val="00531050"/>
    <w:rsid w:val="0053603D"/>
    <w:rsid w:val="00554296"/>
    <w:rsid w:val="0056042B"/>
    <w:rsid w:val="00565726"/>
    <w:rsid w:val="005831AA"/>
    <w:rsid w:val="0058680D"/>
    <w:rsid w:val="00590220"/>
    <w:rsid w:val="005B361A"/>
    <w:rsid w:val="005C1F1A"/>
    <w:rsid w:val="005C4590"/>
    <w:rsid w:val="006060FA"/>
    <w:rsid w:val="006258E6"/>
    <w:rsid w:val="006264E9"/>
    <w:rsid w:val="006556E9"/>
    <w:rsid w:val="0068090F"/>
    <w:rsid w:val="006B25A8"/>
    <w:rsid w:val="006D5835"/>
    <w:rsid w:val="00700E73"/>
    <w:rsid w:val="00717B7F"/>
    <w:rsid w:val="0072180D"/>
    <w:rsid w:val="00721968"/>
    <w:rsid w:val="00731518"/>
    <w:rsid w:val="00740552"/>
    <w:rsid w:val="00755BA5"/>
    <w:rsid w:val="00760A52"/>
    <w:rsid w:val="00765606"/>
    <w:rsid w:val="007772EA"/>
    <w:rsid w:val="00794D3D"/>
    <w:rsid w:val="007C3211"/>
    <w:rsid w:val="007E4731"/>
    <w:rsid w:val="00810F47"/>
    <w:rsid w:val="00823AE4"/>
    <w:rsid w:val="00824E72"/>
    <w:rsid w:val="00835E87"/>
    <w:rsid w:val="00862800"/>
    <w:rsid w:val="00871D59"/>
    <w:rsid w:val="00890444"/>
    <w:rsid w:val="008A3B4B"/>
    <w:rsid w:val="008B2773"/>
    <w:rsid w:val="00915B8B"/>
    <w:rsid w:val="00926D43"/>
    <w:rsid w:val="00961CDE"/>
    <w:rsid w:val="00992962"/>
    <w:rsid w:val="009D1C3C"/>
    <w:rsid w:val="009E1207"/>
    <w:rsid w:val="009F4E83"/>
    <w:rsid w:val="009F6307"/>
    <w:rsid w:val="00A04A35"/>
    <w:rsid w:val="00A16B65"/>
    <w:rsid w:val="00A31AC3"/>
    <w:rsid w:val="00A34505"/>
    <w:rsid w:val="00A4590B"/>
    <w:rsid w:val="00A55CAF"/>
    <w:rsid w:val="00A84387"/>
    <w:rsid w:val="00AA27DC"/>
    <w:rsid w:val="00AB45F8"/>
    <w:rsid w:val="00AC2ECF"/>
    <w:rsid w:val="00AD5981"/>
    <w:rsid w:val="00AE5C62"/>
    <w:rsid w:val="00B3375C"/>
    <w:rsid w:val="00B35402"/>
    <w:rsid w:val="00B4020D"/>
    <w:rsid w:val="00B51469"/>
    <w:rsid w:val="00B64C5B"/>
    <w:rsid w:val="00B72D89"/>
    <w:rsid w:val="00B76E47"/>
    <w:rsid w:val="00B81476"/>
    <w:rsid w:val="00B83585"/>
    <w:rsid w:val="00B83D94"/>
    <w:rsid w:val="00B87AF9"/>
    <w:rsid w:val="00BB090D"/>
    <w:rsid w:val="00BC6C9C"/>
    <w:rsid w:val="00BD31E0"/>
    <w:rsid w:val="00BE120E"/>
    <w:rsid w:val="00BE1EE1"/>
    <w:rsid w:val="00BE6A4C"/>
    <w:rsid w:val="00BF079C"/>
    <w:rsid w:val="00C26273"/>
    <w:rsid w:val="00C55BE2"/>
    <w:rsid w:val="00C94167"/>
    <w:rsid w:val="00CB040A"/>
    <w:rsid w:val="00CD24A6"/>
    <w:rsid w:val="00CE0862"/>
    <w:rsid w:val="00CE10B4"/>
    <w:rsid w:val="00CF37F6"/>
    <w:rsid w:val="00D065F4"/>
    <w:rsid w:val="00D11A1A"/>
    <w:rsid w:val="00D306BE"/>
    <w:rsid w:val="00D3209A"/>
    <w:rsid w:val="00D4526C"/>
    <w:rsid w:val="00D514F1"/>
    <w:rsid w:val="00D65EC8"/>
    <w:rsid w:val="00D74282"/>
    <w:rsid w:val="00D7659B"/>
    <w:rsid w:val="00D86AFC"/>
    <w:rsid w:val="00D91BFF"/>
    <w:rsid w:val="00D97101"/>
    <w:rsid w:val="00DB0B07"/>
    <w:rsid w:val="00DE2C7B"/>
    <w:rsid w:val="00E07FD0"/>
    <w:rsid w:val="00E27BB7"/>
    <w:rsid w:val="00E569AD"/>
    <w:rsid w:val="00E65343"/>
    <w:rsid w:val="00E81E4F"/>
    <w:rsid w:val="00EC3BC1"/>
    <w:rsid w:val="00EE3C1B"/>
    <w:rsid w:val="00EE6BC5"/>
    <w:rsid w:val="00F001F2"/>
    <w:rsid w:val="00F063BF"/>
    <w:rsid w:val="00F11EA2"/>
    <w:rsid w:val="00F33442"/>
    <w:rsid w:val="00F65C26"/>
    <w:rsid w:val="00F71EB3"/>
    <w:rsid w:val="00F922C5"/>
    <w:rsid w:val="00FA6D9E"/>
    <w:rsid w:val="00FB28AD"/>
    <w:rsid w:val="00FB2D9E"/>
    <w:rsid w:val="00FB7657"/>
    <w:rsid w:val="00FC339F"/>
    <w:rsid w:val="00FD0857"/>
    <w:rsid w:val="00FE12D9"/>
    <w:rsid w:val="00FE3ED1"/>
    <w:rsid w:val="00FF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257D5"/>
  <w15:chartTrackingRefBased/>
  <w15:docId w15:val="{884E710B-61FF-4543-B6F1-50B35F4A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273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chl\OneDrive\BRF\New%20Illumina%20Order%20Forms\Even%20Newer%20Forms\Word-Report-Cover%20Template%202023.dotx" TargetMode="External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434AF256DC664C8CADF8873A18D324" ma:contentTypeVersion="5" ma:contentTypeDescription="Create a new document." ma:contentTypeScope="" ma:versionID="1331164e5fe8a079929938f44b936751">
  <xsd:schema xmlns:xsd="http://www.w3.org/2001/XMLSchema" xmlns:xs="http://www.w3.org/2001/XMLSchema" xmlns:p="http://schemas.microsoft.com/office/2006/metadata/properties" xmlns:ns3="3b352bc8-02fd-4a19-9638-43dd2679020d" xmlns:ns4="9088a832-c01e-452b-900c-3927a26aa6d8" targetNamespace="http://schemas.microsoft.com/office/2006/metadata/properties" ma:root="true" ma:fieldsID="164e171bb992f7fb0eb01211acabd7d7" ns3:_="" ns4:_="">
    <xsd:import namespace="3b352bc8-02fd-4a19-9638-43dd2679020d"/>
    <xsd:import namespace="9088a832-c01e-452b-900c-3927a26aa6d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52bc8-02fd-4a19-9638-43dd267902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8a832-c01e-452b-900c-3927a26aa6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F09FD6-B4B8-4DFB-8866-5A76B1E12C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422DAD-129E-433B-8804-5BE25BC9F7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352bc8-02fd-4a19-9638-43dd2679020d"/>
    <ds:schemaRef ds:uri="9088a832-c01e-452b-900c-3927a26aa6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FF1332-6C81-482B-BB39-745A73FB0CB6}">
  <ds:schemaRefs>
    <ds:schemaRef ds:uri="http://purl.org/dc/elements/1.1/"/>
    <ds:schemaRef ds:uri="http://schemas.microsoft.com/office/2006/metadata/properties"/>
    <ds:schemaRef ds:uri="9088a832-c01e-452b-900c-3927a26aa6d8"/>
    <ds:schemaRef ds:uri="3b352bc8-02fd-4a19-9638-43dd2679020d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55ED319-1680-48F4-9B87-D5F627B57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Word-Report-Cover Template 2023</Template>
  <TotalTime>2</TotalTime>
  <Pages>2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Lachlan Morrison</dc:creator>
  <cp:keywords/>
  <dc:description/>
  <cp:lastModifiedBy>Lachlan Morrison</cp:lastModifiedBy>
  <cp:revision>3</cp:revision>
  <cp:lastPrinted>2021-02-28T23:20:00Z</cp:lastPrinted>
  <dcterms:created xsi:type="dcterms:W3CDTF">2023-05-05T02:02:00Z</dcterms:created>
  <dcterms:modified xsi:type="dcterms:W3CDTF">2023-05-21T23:48:00Z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0x010100D0434AF256DC664C8CADF8873A18D324</vt:lpwstr>
  </property>
</Properties>
</file>